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0F3832" w:rsidRPr="000F3832" w:rsidTr="00AA563D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</w:tcPr>
          <w:tbl>
            <w:tblPr>
              <w:tblW w:w="1077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4"/>
              <w:gridCol w:w="2471"/>
            </w:tblGrid>
            <w:tr w:rsidR="00AA563D" w:rsidRPr="00AA563D" w:rsidTr="00AA563D">
              <w:trPr>
                <w:tblCellSpacing w:w="0" w:type="dxa"/>
                <w:jc w:val="center"/>
              </w:trPr>
              <w:tc>
                <w:tcPr>
                  <w:tcW w:w="107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563D" w:rsidRPr="00AA563D" w:rsidRDefault="00AA563D" w:rsidP="00AA56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สอบราคาซื้อ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เลขที่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๐๐๒/๒๕๕๘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  <w:t>สอบราคาซื้อถังสนาม ขนาด ๒ ลิตร จำนวน ๕ ถัง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  <w:t>ตามประกาศ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องค์การส่งเสริมกิจการโคนมแห่งประเทศไทย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  <w:t>ลงวันที่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๒๑ ตุลาคม ๒๕๕๗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  <w:t>......................................................</w:t>
                  </w:r>
                </w:p>
                <w:p w:rsidR="00AA563D" w:rsidRPr="00AA563D" w:rsidRDefault="00AA563D" w:rsidP="00580E83">
                  <w:pPr>
                    <w:spacing w:after="0" w:line="240" w:lineRule="auto"/>
                    <w:jc w:val="both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องค์การส่งเสริมกิจการโคนมแห่งประเทศไทย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ซึ่งต่อไปนี้เรียกว่า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"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"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สอบราคาซื้อถังสนาม ขนาด ๒ ลิตร จำนวน ๕ ถัง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ตามรายการ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ดังนี้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7"/>
                    <w:gridCol w:w="862"/>
                    <w:gridCol w:w="2155"/>
                    <w:gridCol w:w="2371"/>
                  </w:tblGrid>
                  <w:tr w:rsidR="00AA563D" w:rsidRPr="00AA563D" w:rsidTr="00AA563D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A563D" w:rsidRPr="00AA563D" w:rsidRDefault="00AA563D" w:rsidP="00395145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A563D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                </w:t>
                        </w:r>
                        <w:r w:rsidRPr="00AA563D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ถังสนาม ขนาด </w:t>
                        </w:r>
                        <w:r w:rsidR="0039514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395145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๒ </w:t>
                        </w:r>
                        <w:r w:rsidRPr="00AA563D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AA563D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ลิตร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A563D" w:rsidRPr="00AA563D" w:rsidRDefault="00AA563D" w:rsidP="00580E83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A563D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A563D" w:rsidRPr="00AA563D" w:rsidRDefault="00AA563D" w:rsidP="00580E83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A563D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AA563D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A563D" w:rsidRPr="00AA563D" w:rsidRDefault="00AA563D" w:rsidP="00580E83">
                        <w:pPr>
                          <w:spacing w:after="0" w:line="240" w:lineRule="auto"/>
                          <w:jc w:val="both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A563D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Pr="00AA563D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ถัง</w:t>
                        </w:r>
                      </w:p>
                    </w:tc>
                  </w:tr>
                </w:tbl>
                <w:p w:rsidR="00AA563D" w:rsidRPr="00AA563D" w:rsidRDefault="00AA563D" w:rsidP="00580E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ซึ่งพัสดุที่จะซื้อนี้ต้องเป็นของแท้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ของใหม่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ไม่เคยใช้งานมาก่อน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ไม่เป็นของเก่าเก็บ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อยู่ในสภาพที่จะใช้งานได้ทันทีและมีคุณลักษณะเฉพาะตรงตามกำหนดไว้ในเอกสารสอบราคาฉบับนี้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โดยมีข้อแนะนำ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และข้อกำหนด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ดังต่อไปนี้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๑.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เอกสารแนบท้ายเอกสาร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๑.๑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รายละเอียดคุณลักษณะเฉพาะ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๑.๒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แบบใบเสนอราคา</w:t>
                  </w:r>
                  <w:bookmarkStart w:id="0" w:name="_GoBack"/>
                  <w:bookmarkEnd w:id="0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แบบสัญญาซื้อขาย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แบบหนังสือค้ำประกัน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หลักประกันสัญญา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หลักประกันการรับเงินค่าพัสดุล่วงหน้า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บทนิยาม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ผู้เสนอราคาที่มีผลประโยชน์ร่วมกัน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การขัดขวางการแข่งขันราคาอย่างเป็นธรรม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๑.๖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แบบบัญชีเอกสาร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บัญชีเอกสารส่วนที่ 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บัญชีเอกสารส่วนที่ ๒</w:t>
                  </w:r>
                </w:p>
                <w:p w:rsidR="00AA563D" w:rsidRPr="00AA563D" w:rsidRDefault="00AA563D" w:rsidP="00AA563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  <w:p w:rsidR="00580E83" w:rsidRDefault="00AA563D" w:rsidP="00580E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๒.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คุณสมบัติของผู้เสนอราคา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๒.๑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ผู้เสนอราคาต้องเป็นผู้มีอาชีพขายพัสดุที่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สอบราคาซื้อ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๒.๒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แ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ล้ว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๒.๓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ผู้เสนอราคาต้องไม่เป็นผู้มีผลประโยชน์ร่วมกันกับผู้เสนอราคารายอื่น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วันประกาศ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หรือไม่เป็นผู้กระทำการอันเป็นการขัดขวางการแข่งขันราคาอย่างเป็นธรรม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๒.๔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ผู้เสนอราคาต้องไม่เป็นผู้ได้รับเอกสิทธิ์หรือความคุ้มกัน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ซึ่งอาจปฏิเสธไม่ยอมขึ้นศาลไทย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เว้นแต่รัฐบาลของผู้เสนอราคาได้มีคำสั่งให้สละสิทธิ์และความคุ้มกันเช่นว่านั้น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๒.๕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ผู้เสนอราคาต้องผ่านการคัดเลือกผู้มีคุณสมบัติเบื้องต้นในการซื้อของ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๓.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หลักฐานการเสนอราคา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ผู้เสนอราคาจะต้องเสนอเอกสารหลักฐานยื่นมาพร้อมกับซองใบเสนอราคา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โดยแยกไว้นอกซองใบเสนอราคาเป็น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คือ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๓.๑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ส่วนที่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อย่างน้อยต้องมีเอกสารดังต่อไปนี้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ในกรณีผู้เสนอราคาเป็นนิติบุคคล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ห้างหุ้นส่วนสามัญหรือห้างหุ้นส่วนจำกัด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ให้ยื่นสำเนาหนังสือรับรองการจดทะเบียนนิติ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บุคคล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บัญชีรายชื่อหุ้นส่วนผู้จัดการ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ผู้มีอำนาจควบคุม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พร้อมรับรองสำเนาถูกต้อง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บริษัทจำกัดหรือบริษัทมหาชนจำกัด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ให้ยื่นสำเนาหนังสือรับรองการจดทะเบียนนิติบุคคล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หนังสือบริคณห์สนธิ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บัญชีรายชื่อกรรมการผู้จัดการ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ผู้มีอำนาจควบคุม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และบัญชีผู้ถือหุ้นรายใหญ่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พร้อมรับรองสำเนาถูกต้อง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ในกรณีผู้เสนอราคาเป็นบุคคลธรรมดาหรือคณะบุคคลที่มิใช่นิติบุคคล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ให้ยื่นสำเนาบัตรประจำตัวประชาชนของผู้นั้น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สำเนาข้อตกลงที่แสดงถึงการเข้าเป็นหุ้นส่วน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ถ้ามี)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สำเนาบัตรประจำตัวประชาชนของผู้เป็นหุ้นส่วน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พร้อมทั้งรับรองสำเนาถูกต้อง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ในกรณีผู้เสนอราคาเป็นผู้เสนอราคาร่วมกันในฐานะเป็นผู้ร่วมค้า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ให้ยื่นสำเนาสัญญาของการเข้าร่วมค้า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สำเนาบัตรประจำตัวประชาชนของผู้ร่วมค้า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และในกรณีที่ผู้เข้าร่วมค้าฝ่ายใดเป็นบุคคลธรรมดาที่มิใช่สัญชาติไทย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ก็ให้ยื่นสำเนาหนังสือเดินทาง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หรือผู้ร่วมค้าฝ่ายใดเป็นนิติบุคคลให้ยื่นเอกสารตามที่ระบุไว้ใน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หนังสือแสดงหลักฐานทางการเงิน สำเนาใบทะเบียนพาณิชย์ สำเนาใบทะเบียนภาษีมูลค่าเพิ่ม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บัญชีเอกสารส่วนที่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ทั้งหมดที่ได้ยื่นพร้อมกับซองใบเสนอราคา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ตามแบบในข้อ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๑.๖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๓.๒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ส่วนที่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อย่างน้อยต้องมีเอกสารดังต่อไปนี้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proofErr w:type="spellStart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แค็ตตาล็อก</w:t>
                  </w:r>
                  <w:proofErr w:type="spellEnd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และหรือแบบรูปรายการละเอียดคุณลักษณะเฉพาะ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      </w:r>
                </w:p>
                <w:p w:rsidR="00580E83" w:rsidRDefault="00AA563D" w:rsidP="00580E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ลงนามในใบเสนอราคาแทน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บัญชีเอกสารส่วนที่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ทั้งหมดที่ได้ยื่นพร้อมกับซองใบเสนอราคา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ตามแบบในข้อ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๑.๖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๔.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การเสนอราคา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๔.๑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ผู้เสนอราคาต้องยื่นเสนอราคาตามแบบที่กำหนดไว้ในเอกสารสอบราคานี้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โดยไม่มีเงื่อนไขใด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ๆ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ทั้งสิ้นและจะต้องกรอกข้อความให้ถูกต้องครบถ้วน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ลงลายมือชื่อของผู้เสนอราคาให้ชัดเจน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จำนวนเงินที่เสนอต้องระบุตรงกันทั้งตัวเลขและตัวอักษร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โดยไม่มีการขูดลบหรือแก้ไข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หากมีการขูดลบ ตกเติม แก้ไข เปลี่ยนแปลงจะต้องลงลายมือชื่อผู้เสนอราคาพร้อมประทับตรา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ถ้ามี)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กำกับไว้ด้วยทุกแห่ง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๔.๒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ผู้เสนอราคาจะต้องเสนอราคาเป็นเงินบาท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และเสนอราคาเพียงราคาเดียว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โดยเสนอราคารวม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และหรือราคาต่อหน่วย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และหรือต่อรายการ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ตามเงื่อนไขที่ระบุไว้ท้ายใบเสนอราคาให้ถูกต้อง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ทั้งนี้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ราคารวมที่เสนอจะต้องตรงกันทั้งตัวเลขและตัวหนังสือ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ถ้าตัวเลขและตัวหนังสือไม่ตรงกันให้ถือตัวหนังสือเป็นสำคัญ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โดยคิดราคารวมทั้งสิ้นซึ่งรวมค่าภาษีมูลค่าเพิ่ม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ภาษีอากรอื่น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ค่าขนส่ง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ค่าจดทะเบียน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และค่าใช้จ่ายอื่น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ๆ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ทั้งปวง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จนกระทั่งส่งมอบพัสดุให้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องค์การส่งเสริมกิจการโคนมแห่งประเทศไทย (</w:t>
                  </w:r>
                  <w:proofErr w:type="spellStart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อ.ส.ค</w:t>
                  </w:r>
                  <w:proofErr w:type="spellEnd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.) ภาคตะวันออกเฉียงเหนือ เลขที่ ๓๔๔ หมู่ ๑๕ ต.ท่าพระ อ.เมือง จ.ขอนแก่น ๔๐๒๖๐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ราคาที่เสนอจะต้องเสนอกำหนดยืนราคาไม่น้อยกว่า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๖๐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นับแต่วันเปิดซองใบเสนอราคา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โดยภายในกำหนดยืนราคาผู้เสนอราคาต้องรับผิดชอบราคาที่ตนได้เสนอไว้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และจะถอนเสนอราคามิได้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ผู้เสนอราคาจะต้องเสนอกำหนดเวลาส่งมอบพัสดุไม่เกิน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๖๐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นับถัดจากวันลงนามในสัญญาซื้อขาย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ผู้เสนอราคาจะต้องส่ง</w:t>
                  </w:r>
                  <w:proofErr w:type="spellStart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แค็ตตาล็อก</w:t>
                  </w:r>
                  <w:proofErr w:type="spellEnd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และหรือแบบรูปรายการละเอียดคุณลักษณะเฉพาะของ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องค์การส่งเสริมกิจการโคนมแห่งประเทศไทย (</w:t>
                  </w:r>
                  <w:proofErr w:type="spellStart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อ.ส.ค</w:t>
                  </w:r>
                  <w:proofErr w:type="spellEnd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.) ภาคตะวันออกเฉียงเหนือ เลขที่ ๓๔๔ หมู่ ๑๕ ต.ท่าพระ อ.เมือง จ.ขอนแก่น ๔๐๒๖๐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ไปพร้อมใบเสนอราคาเพื่อประกอบการพิจารณา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หลักฐานดังกล่าวนี้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จะยึดไว้เป็นเอกสารของทางราชการ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สำหรับ</w:t>
                  </w:r>
                  <w:proofErr w:type="spellStart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แค็ตตาล็อก</w:t>
                  </w:r>
                  <w:proofErr w:type="spellEnd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ที่แนบให้พิจารณา หากเป็นสำเนารูปถ่ายจะต้องรับรองสำเนาถูกต้อง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โดยผู้มีอำนาจทำนิติกรรมแทนนิติบุคคล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หากคณะกรรมการเปิดซองสอบราคา มีความประสงค์จะขอดูต้นฉบับ</w:t>
                  </w:r>
                  <w:proofErr w:type="spellStart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แค็ตตาล็อก</w:t>
                  </w:r>
                  <w:proofErr w:type="spellEnd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ผู้เสนอราคาจะต้องนำต้นฉบับมาให้คณะกรรมการเปิดซองสอบราคา ตรวจสอบภายใน ๓ วัน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ก่อนยื่นซอง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ผู้เสนอราคาควรตรวจดูร่างสัญญา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รายละเอียดคุณลักษณะเฉพาะ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ฯลฯให้ถี่ถ้วนและเข้าใจเอกสาร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ทั้งหมดเสียก่อนที่จะตกลงยื่นซอง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ตามเงื่อนไขในเอกสาร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๔.๖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ผู้เสนอราคาจะต้องยื่นซองใบเสนอราคาที่ปิดผนึกซองเรียบร้อยจ่าหน้าซองถึง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ประธานคณะกรรมการเปิดซองสอบราคาซื้อถังสนาม ขนาด ๒ ลิตร จำนวน ๕ ถัง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โดยระบุไว้ที่หน้าซองว่า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"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ใบเสนอราคาตามเอกสาร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เลขที่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๐๐๒/๒๕๕๘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"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ยื่นต่อเจ้าหน้าที่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ในวันที่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๒๑ ตุลาคม ๒๕๕๗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ถึงวันที่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๑๑ พฤศจิกายน ๒๕๕๗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ตั้งแต่เวลา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๐๘.๓๐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น.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ถึง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เวลา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๑๔.๐๐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น.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องค์การส่งเสริมกิจการโคนมแห่งประเทศไทย (</w:t>
                  </w:r>
                  <w:proofErr w:type="spellStart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อ.ส.ค</w:t>
                  </w:r>
                  <w:proofErr w:type="spellEnd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.) ภาคตะวันออกเฉียงเหนือ เลขที่ ๓๔๔ หมู่ ๑๕ </w:t>
                  </w:r>
                </w:p>
                <w:p w:rsidR="00AA563D" w:rsidRPr="00AA563D" w:rsidRDefault="00AA563D" w:rsidP="00580E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ต.ท่าพระ อ.เมือง จ.ขอนแก่น ๔๐๒๖๐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เมื่อพ้นกำหนดเวลายื่นซองสอบราคา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แล้วจะไม่รับซอง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สอบราคาโดยเด็ดขาด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คณะกรรมการเปิดซองสอบราคา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จะดำเนินการตรวจสอบคุณสมบัติของผู้เสนอราคาแต่ละรายว่า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เป็นผู้เสนอราคาที่มีผลประโยชน์ร่วมกันกับผู้เสนอราคารายอื่นตามข้อ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วันประกาศสอบราคาหรือไม่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และประกาศรายชื่อผู้เสนอราคาที่มีสิทธิได้รับการคัดเลือกก่อนการเปิดซองใบเสนอราคา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หากปรากฏต่อคณะกรรมการเปิดซองสอบราคาก่อนหรือในขณะที่มีการเปิดซองใบเสนอราคาว่า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มีผู้เสนอราคากระทำการอันเป็นการขัดขวางการแข่งขันราคาอย่างเป็นธรรม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และคณะกรรมการฯ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เชื่อว่ามีการกระทำอันเป็นการขัดขวางการแข่งขันราคาอย่างเป็นธรรม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คณะกรรมการฯ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จะตัดรายชื่อผู้เสนอราคารายนั้นออกจากการเป็นผู้เสนอราคา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และประกาศรายชื่อผู้เสนอราคาที่มีสิทธิได้รับการคัดเลือก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จะพิจารณาลงโทษผู้เสนอราคาดังกล่าวเป็นผู้ทิ้งงาน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เว้นแต่คณะกรรมการฯ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จะวินิจฉัยได้ว่า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ผู้เสนอราคาที่ถูกตัดรายชื่อออกจากการเป็นผู้เสนอราคา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เพราะเหตุเป็นผู้เสนอราคาที่มีผลประโยชน์ร่วมกันกับผู้เสนอราคารายอื่น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วันประกาศสอบราคา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หรือเป็นผู้เสนอราคาที่กระทำการอันเป็นการขัดขวางการแข่งขันราคาอย่างเป็นธรรม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อาจอุทธรณ์คำสั่งดังกล่าวต่อปลัดกระทรวงภายใน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นับแต่วันที่ได้รับแจ้งจากคณะกรรมการเปิดซองสอบราคา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การวินิจฉัยอุทธรณ์ของปลัดกระทรวงให้ถือเป็นที่สุด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ณะกรรมการเปิดซองสอบราคาจะเปิดซองใบเสนอราคาของผู้เสนอราคาที่มีสิทธิได้รับการคัดเลือกดังกล่าวข้างต้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องค์การส่งเสริมกิจการโคนมแห่งประเทศไทย (</w:t>
                  </w:r>
                  <w:proofErr w:type="spellStart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อ.ส.ค</w:t>
                  </w:r>
                  <w:proofErr w:type="spellEnd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.) ภาคตะวันออกเฉียงเหนือ เลขที่ ๓๔๔ หมู่ ๑๕ ต.ท่าพระ อ.เมือง จ.ขอนแก่น ๔๐๒๖๐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ในวันที่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๑๑ พฤศจิกายน ๒๕๕๗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ตั้งแต่เวลา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๑๔.๐๐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น.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เป็นต้นไป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การยื่นอุทธรณ์ตามวรรคห้า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ย่อมไม่เป็นเหตุให้มีการขยายระยะเวลาการเปิดซองใบเสนอราคา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ว้นแต่ปลัดกระทรวงพิจารณาเห็นว่าการขยายระยะเวลาดังกล่าวจะเป็นประโยชน์แก่ทางราชการอย่างยิ่งและในกรณีที่ปลัดกระทรวงพิจารณาเห็นด้วยกับคำคัดค้านของผู้อุทธรณ์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และเห็นว่าการยกเลิกการเปิดซองใบเสนอราคาที่ได้ดำเนินการไปแล้ว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๕.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หลักเกณฑ์และสิทธิในการพิจารณาราคา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๕.๑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ในการสอบราคา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ครั้งนี้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จะพิจารณาตัดสินด้วย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ราคารวม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๕.๒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หากผู้เสนอราคารายใดมีคุณสมบัติไม่ถูกต้องตามข้อ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หรือยื่นหลักฐานการเสนอราคาไม่ถูกต้องหรือไม่ครบถ้วนตามข้อ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หรือยื่นซองสอบราคาไม่ถูกต้องตามข้อ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แล้วคณะกรรมการเปิดซองสอบราคา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จะไม่รับพิจารณาราคาของผู้เสนอราคารายนั้น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เว้นแต่เป็นข้อผิดพลาดหรือผิดหลงเพียงเล็กน้อย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หรือผิดพลาดไปจากเงื่อนไขของเอกสารสอบราคาในส่วนที่มิใช่สาระสำคัญ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ทั้งนี้เฉพาะในกรณีที่พิจารณาเห็นว่าจะเป็นประโยชน์ต่อ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เท่านั้น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๕.๓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สงวนสิทธิ์ไม่พิจารณาราคาของผู้เสนอราคา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โดยไม่มีการผ่อนผันในกรณีดังต่อไปนี้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ไม่ปรากฏชื่อผู้เสนอราคารายนั้น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ในบัญชีผู้รับเอกสาร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หรือในหลักฐานการรับเอกสารสอบราคา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ของ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ไม่กรอกชื่อนิติบุคคล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หรือลงลายมือชื่อผู้เสนอราคาอย่างหนึ่งอย่างใด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หรือทั้งหมดในใบเสนอราคา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เสนอรายละเอียดแตกต่างไปจากเงื่อนไขที่กำหนดในเอกสารสอบราคา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ที่เป็นสาระสำคัญ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หรือมีผลทำให้เกิดความได้เปรียบเสียเปรียบแก่ผู้เสนอราคารายอื่น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ราคาที่เสนอมีการขูดลบ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ตก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เติม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แก้ไขเปลี่ยนแปลง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โดยผู้เสนอราคามิได้ลงลายมือชื่อพร้อมประทับตรา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ถ้ามี)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กำกับไว้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๕.๔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ในการตัดสินการสอบราคา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หรือในการทำสัญญา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คณะกรรมการเปิดซองสอบราคาหรือ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มีสิทธิ์ให้ผู้เสนอราคาชี้แจงข้อเท็จจริง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สภาพ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ฐานะ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หรือข้อเท็จจริงอื่นใดที่เกี่ยวข้องกับผู้เสนอราคาได้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มีสิทธิที่จะไม่รับราคาหรือไม่ทำสัญญาหากหลักฐานดังกล่าวไม่มีความเหมาะสมหรือไม่ถูกต้อง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๕.๕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ทรงไว้ซึ่งสิทธิที่จะไม่รับราคาต่ำสุด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หรือราคาหนึ่งราคาใดหรือราคาที่เสนอทั้งหมดก็ได้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และอาจพิจารณาเลือกซื้อในจำนวน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หรือขนาด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หรือเฉพาะรายการหนึ่งรายการใด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หรืออาจจะยกเลิกการ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โดยไม่พิจารณาจัดซื้อเลยก็ได้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สุดแต่จะพิจารณา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ทั้งนี้เพื่อประโยชน์ของทางราชการเป็นสำคัญ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และให้ถือว่าการตัดสินของ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เป็นเด็ดขาด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ผู้เสนอราคาจะเรียกร้องค่าเสียหายใด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ๆ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มิได้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รวมทั้ง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จะพิจารณายกเลิกการสอบราคา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และลงโทษผู้เสนอราคาเป็นผู้ทิ้งงาน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ไม่ว่าจะเป็นผู้เสนอราคาที่ได้รับการคัดเลือกหรือไม่ก็ตาม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หากมีเหตุที่เชื่อได้ว่าการเสนอราคากระทำการโดยไม่สุจริต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เช่น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การเสนอเอกสารอันเป็นเท็จ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หรือใช้ชื่อบุคคลธรรมดา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หรือนิติบุคคลอื่นมาเสนอราคาแทน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เป็นต้น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๕.๖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ในกรณีที่ปรากฏข้อเท็จจริงภายหลังจากการเปิดซองสอบราคาว่า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ผู้เสนอราคาที่มีสิทธิได้รับการคัดเลือกตามที่ได้ประกาศรายชื่อไว้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๔.๖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เป็นผู้เสนอราคาที่มีผลประโยชน์ร่วมกันกับผู้เสนอราคารายอื่น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วันประกาศ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หรือเป็นผู้เสนอราคาที่กระทำการอันเป็นการขัดขวางการแข่งขันราคาอย่างเป็นธรรม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๔.๖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จะพิจารณาลงโทษผู้เสนอราคารายนั้นเป็นผู้ทิ้งงาน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ในกรณีนี้หากปลัดกระทรวงพิจารณาเห็นว่า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๖.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การทำสัญญาซื้อขาย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๖.๑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ในกรณีที่ผู้ชนะการสอบราคาสามารถส่งมอบสิ่งของได้ครบถ้วนภายใน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วันทำการของทางราชการ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นับแต่วันที่ทำข้อตกลงซื้อ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จะพิจารณาจัดทำข้อตกลงเป็นหนังสือแทนการทำสัญญาตามแบบสัญญาดังระบุในข้อ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ก็ได้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๖.๒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ในกรณีผู้ชนะการสอบราคา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ไม่สามารถส่งมอบสิ่งของได้ครบถ้วนภายใน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วันทำการของทางราชการ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เห็นว่าไม่สมควรจัดทำข้อตกลงเป็นหนังสือ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๖.๑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ผู้ชนะการ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จะต้องทำสัญญาซื้อขายตามแบบสัญญาดังระบุในข้อ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กับ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ภายใน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๗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นับถัดจากวันที่ได้รับแจ้งและจะต้องวางหลักประกันสัญญาเป็นจำนวนเงินเท่ากับร้อยละ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ของราคาสิ่งของที่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สอบราคาได้ให้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ยึดถือไว้ในขณะทำสัญญา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โดยใช้หลักประกันอย่างหนึ่งอย่างใด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ดังต่อไปนี้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เงินสด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เช็คที่ธนาคารสั่งจ่ายให้แก่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โดยเป็นเช็คลงวันที่ที่ทำสัญญาหรือก่อนหน้านั้นไม่เกิน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ทำการ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หนังสือค้ำประกันของธนาคารภายในประเทศตามแบบหนังสือค้ำประกันดังระบุในข้อ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หนังสือค้ำประกันของบรรษัทเงินทุนอุตสาหกรรมแห่งประเทศไทย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หรือบริษัทเงินทุน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หรือบริษัทเงินทุนหลักทรัพย์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ซึ่งได้แจ้งชื่อเวียนให้ส่วนราชการต่าง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ๆ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ทราบแล้ว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โดยอนุโลมให้ใช้ตามแบบหนังสือค้ำประกัน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ดังระบุในข้อ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พันธบัตรรัฐบาลไทย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หลักประกันนี้จะคืนให้โดยไม่มีดอกเบี้ย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ภายใน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นับถัดจากวันที่ผู้ชนะการสอบราคา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ผู้ขาย)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พ้นจากข้อผูกพันตามสัญญาซื้อขายแล้ว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๗.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อัตราค่าปรับ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ค่าปรับตามแบบสัญญาซื้อขายข้อ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๑๐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ให้คิดในอัตราร้อยละ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๐.๒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ต่อวัน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๘.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การรับประกันความชำรุดบกพร่อง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ผู้ชนะการสอบราคาซึ่งได้ทำข้อตกลงเป็นหนังสือ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หรือทำสัญญาซื้อขายตามแบบดังระบุในข้อ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แล้วแต่กรณี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จะต้องรับประกันความชำรุดบกพร่องของสิ่งของที่ซื้อขายที่เกิดขึ้นภายในระยะเวลาไม่น้อยกว่า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นับถัดจากวันที่ผู้ซื้อรับมอบ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โดยผู้ขายต้องรีบจัดการซ่อมแซมแก้ไขให้ใช้การได้ดีดังเดิมภายใน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๑๕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นับถัดจากวันที่ได้รับแจ้งความชำรุดบกพร่อง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๙.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ข้อสงวนสิทธิ์ในการเสนอราคาและอื่น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ๆ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๙.๑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เงินค่าพัสดุสำหรับการซื้อครั้งนี้ได้มาจากเงินงบประมาณประจำปี พ.ศ. ๒๕๕๘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การลงนามในสัญญาจะกระทำได้ต่อเมื่อ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ได้รับอนุมัติเงินค่าพัสดุจาก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เงินงบประมาณประจำปี พ.ศ. ๒๕๕๘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แล้วเท่านั้น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๙.๒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เมื่อ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ได้คัดเลือกผู้เสนอราคารายใดให้เป็นผู้ขายและได้ตกลงซื้อสิ่งของตาม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สอบราคาซื้อ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แล้วถ้าผู้ขายจะต้องสั่งหรือนำสิ่งของดังกล่าวเข้ามาจากต่างประเทศ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และของนั้นต้องนำเข้ามาโดยทางเรือในเส้นทางที่มีเรือไทยเดินอยู่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และสามารถให้บริการรับขนได้ตามที่รัฐมนตรีว่าการกระทรวงคมนาคมประกาศกำหนด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ผู้เสนอราคาซึ่งเป็นผู้ขายจะต้องปฏิบัติตามกฎหมายว่าด้วยการส่งเสริมการ</w:t>
                  </w:r>
                  <w:proofErr w:type="spellStart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พาณิชย</w:t>
                  </w:r>
                  <w:proofErr w:type="spellEnd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นาวี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ดังนี้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แจ้งการสั่งหรือนำสิ่งของที่ซื้อขายดังกล่าวเข้ามาจากต่างประเทศต่อ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เจ้าท่าภายใน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๗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นับตั้งแต่วันที่ผู้ขายสั่งหรือซื้อของจากต่างประเทศ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เว้นแต่เป็นของที่รัฐมนตรีว่าการกระทรวงคมนาคมประกาศยกเว้นให้บรรทุกโดยเรืออื่นได้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การให้สิ่งของที่ซื้อขาย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เว้นแต่จะได้รับอนุญาตจาก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เจ้าท่าให้บรรทุกสิ่งของนั้นโดยเรืออื่นที่มิใช่เรือไทย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ซึ่งจะต้องได้รับอนุญาตเช่นนั้นก่อนบรรทุกของลงเรืออื่น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หรือเป็นของที่รัฐมนตรีว่าการกระทรวงคมนาคมประกาศยกเว้นให้บรรทุกโดยเรืออื่น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        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ในกรณีที่ไม่ปฏิบัติตาม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ผู้ขายจะต้องรับผิดตามกฎหมายว่าด้วยการส่งเสริมการ</w:t>
                  </w:r>
                  <w:proofErr w:type="spellStart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พาณิชย</w:t>
                  </w:r>
                  <w:proofErr w:type="spellEnd"/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นาวี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๙.๓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ผู้เสนอราคาซึ่ง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ได้คัดเลือกแล้วไม่ไปทำสัญญาหรือข้อตกลงภายในเวลาที่ทางราชการกำหนดดังระบุไว้ในข้อ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๖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อาจพิจารณาเรียกร้องให้ชดใช้ความเสียหายอื่น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ถ้ามี)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รวมทั้งจะพิจารณาให้เป็นผู้ทิ้งงานตามระเบียบของทางราชการ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    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๙.๔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580E83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องค์การ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ถ้ามี)</w:t>
                  </w:r>
                </w:p>
              </w:tc>
            </w:tr>
            <w:tr w:rsidR="00AA563D" w:rsidRPr="00AA563D" w:rsidTr="00AA563D">
              <w:trPr>
                <w:gridAfter w:val="1"/>
                <w:wAfter w:w="1864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563D" w:rsidRPr="00AA563D" w:rsidRDefault="00AA563D" w:rsidP="00AA563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 </w:t>
                  </w: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</w:t>
                  </w:r>
                </w:p>
              </w:tc>
            </w:tr>
            <w:tr w:rsidR="00AA563D" w:rsidRPr="00AA563D" w:rsidTr="00AA563D">
              <w:trPr>
                <w:gridAfter w:val="1"/>
                <w:wAfter w:w="1864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563D" w:rsidRDefault="00AA563D" w:rsidP="00AA563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AA563D" w:rsidRPr="00AA563D" w:rsidRDefault="00580E83" w:rsidP="00AA563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1"/>
                      <w:szCs w:val="21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</w:t>
                  </w:r>
                  <w:r w:rsidR="00AA563D"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องค์การส่งเสริมกิจการโคนมแห่งประเทศไทย</w:t>
                  </w:r>
                </w:p>
              </w:tc>
            </w:tr>
            <w:tr w:rsidR="00AA563D" w:rsidRPr="00AA563D" w:rsidTr="00AA563D">
              <w:trPr>
                <w:gridAfter w:val="1"/>
                <w:wAfter w:w="1864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563D" w:rsidRPr="00AA563D" w:rsidRDefault="00AA563D" w:rsidP="00AA563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AA563D" w:rsidRPr="00AA563D" w:rsidTr="00AA563D">
              <w:trPr>
                <w:gridAfter w:val="1"/>
                <w:wAfter w:w="1864" w:type="dxa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563D" w:rsidRPr="00AA563D" w:rsidRDefault="00580E83" w:rsidP="00AA563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</w:t>
                  </w:r>
                  <w:r w:rsidR="00AA563D" w:rsidRPr="00AA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๒๑ ตุลาคม ๒๕๕๗</w:t>
                  </w:r>
                </w:p>
              </w:tc>
            </w:tr>
          </w:tbl>
          <w:p w:rsidR="00700AFC" w:rsidRPr="00AA563D" w:rsidRDefault="00700AFC" w:rsidP="00700A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2" w:rsidRPr="000F3832" w:rsidTr="00AA563D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</w:tcPr>
          <w:p w:rsidR="00700AFC" w:rsidRPr="00700AFC" w:rsidRDefault="00700AFC" w:rsidP="00700A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2" w:rsidRPr="000F3832" w:rsidTr="00AA563D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</w:tcPr>
          <w:p w:rsidR="00700AFC" w:rsidRPr="00700AFC" w:rsidRDefault="00700AFC" w:rsidP="00700A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2" w:rsidRPr="000F3832" w:rsidTr="00AA563D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</w:tcPr>
          <w:p w:rsidR="00700AFC" w:rsidRPr="00700AFC" w:rsidRDefault="00700AFC" w:rsidP="00700A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2" w:rsidRPr="000F3832" w:rsidTr="00AA563D">
        <w:trPr>
          <w:tblCellSpacing w:w="0" w:type="dxa"/>
        </w:trPr>
        <w:tc>
          <w:tcPr>
            <w:tcW w:w="10773" w:type="dxa"/>
            <w:shd w:val="clear" w:color="auto" w:fill="auto"/>
            <w:vAlign w:val="center"/>
          </w:tcPr>
          <w:p w:rsidR="00700AFC" w:rsidRPr="00700AFC" w:rsidRDefault="00700AFC" w:rsidP="00700A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D7C5B" w:rsidRPr="00700AFC" w:rsidRDefault="00AD7C5B" w:rsidP="00700AFC">
      <w:pPr>
        <w:rPr>
          <w:szCs w:val="22"/>
          <w:cs/>
        </w:rPr>
      </w:pPr>
    </w:p>
    <w:sectPr w:rsidR="00AD7C5B" w:rsidRPr="00700AFC" w:rsidSect="000F3832">
      <w:pgSz w:w="11906" w:h="16838" w:code="9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5B"/>
    <w:rsid w:val="000F3832"/>
    <w:rsid w:val="001A5AE0"/>
    <w:rsid w:val="00395145"/>
    <w:rsid w:val="00580E83"/>
    <w:rsid w:val="00700AFC"/>
    <w:rsid w:val="009E70A5"/>
    <w:rsid w:val="00AA563D"/>
    <w:rsid w:val="00AD7C5B"/>
    <w:rsid w:val="00B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DPO</cp:lastModifiedBy>
  <cp:revision>11</cp:revision>
  <cp:lastPrinted>2014-10-22T02:59:00Z</cp:lastPrinted>
  <dcterms:created xsi:type="dcterms:W3CDTF">2014-02-27T04:11:00Z</dcterms:created>
  <dcterms:modified xsi:type="dcterms:W3CDTF">2014-10-29T07:27:00Z</dcterms:modified>
</cp:coreProperties>
</file>