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CB3B" w14:textId="77777777" w:rsidR="00C527E9" w:rsidRDefault="00B41170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41170">
        <w:rPr>
          <w:rFonts w:ascii="TH SarabunIT๙" w:hAnsi="TH SarabunIT๙" w:cs="TH SarabunIT๙"/>
          <w:b/>
          <w:bCs/>
          <w:sz w:val="44"/>
          <w:szCs w:val="44"/>
          <w:cs/>
        </w:rPr>
        <w:t>ข้อมูลสาระสำคัญในสัญญา</w:t>
      </w:r>
    </w:p>
    <w:p w14:paraId="24FD81CF" w14:textId="77777777" w:rsidR="000538EA" w:rsidRPr="00B41170" w:rsidRDefault="000538EA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C69A0D7" w14:textId="4AE74972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/>
          <w:sz w:val="36"/>
          <w:szCs w:val="36"/>
          <w:cs/>
        </w:rPr>
        <w:t>หน่วยงาน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  <w:t>ฝ่าย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 xml:space="preserve">วิจัยและพัฒนาการเลี้ยงโคนม </w:t>
      </w:r>
      <w:r w:rsidRPr="00B41170">
        <w:rPr>
          <w:rFonts w:ascii="TH SarabunIT๙" w:hAnsi="TH SarabunIT๙" w:cs="TH SarabunIT๙"/>
          <w:sz w:val="36"/>
          <w:szCs w:val="36"/>
          <w:cs/>
        </w:rPr>
        <w:t>องค์การส่งเสริมกิจการโคนมแห่งประเทศไทย (อ.ส.ค.)</w:t>
      </w:r>
    </w:p>
    <w:p w14:paraId="6B4C2C3F" w14:textId="6DBBC09C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ชื่อโครงการ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ซื้อ</w:t>
      </w:r>
      <w:r w:rsidR="00444846">
        <w:rPr>
          <w:rFonts w:ascii="TH SarabunIT๙" w:hAnsi="TH SarabunIT๙" w:cs="TH SarabunIT๙" w:hint="cs"/>
          <w:sz w:val="36"/>
          <w:szCs w:val="36"/>
          <w:cs/>
        </w:rPr>
        <w:t>ไขมันผง</w:t>
      </w:r>
      <w:r w:rsidR="00275F96">
        <w:rPr>
          <w:rFonts w:ascii="TH SarabunIT๙" w:hAnsi="TH SarabunIT๙" w:cs="TH SarabunIT๙"/>
          <w:sz w:val="36"/>
          <w:szCs w:val="36"/>
        </w:rPr>
        <w:t xml:space="preserve"> 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>จำนวน 3</w:t>
      </w:r>
      <w:r w:rsidR="00444846">
        <w:rPr>
          <w:rFonts w:ascii="TH SarabunIT๙" w:hAnsi="TH SarabunIT๙" w:cs="TH SarabunIT๙" w:hint="cs"/>
          <w:sz w:val="36"/>
          <w:szCs w:val="36"/>
          <w:cs/>
        </w:rPr>
        <w:t>1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>,</w:t>
      </w:r>
      <w:r w:rsidR="00444846">
        <w:rPr>
          <w:rFonts w:ascii="TH SarabunIT๙" w:hAnsi="TH SarabunIT๙" w:cs="TH SarabunIT๙" w:hint="cs"/>
          <w:sz w:val="36"/>
          <w:szCs w:val="36"/>
          <w:cs/>
        </w:rPr>
        <w:t>875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 xml:space="preserve"> กิโลกรัม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โดยวิธี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>พิเศษ</w:t>
      </w:r>
    </w:p>
    <w:p w14:paraId="644A6C6A" w14:textId="3C5DF737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งบประมาณ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="00444846">
        <w:rPr>
          <w:rFonts w:ascii="TH SarabunIT๙" w:hAnsi="TH SarabunIT๙" w:cs="TH SarabunIT๙" w:hint="cs"/>
          <w:sz w:val="36"/>
          <w:szCs w:val="36"/>
          <w:cs/>
        </w:rPr>
        <w:t>1,593,750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 xml:space="preserve">.-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บาท</w:t>
      </w:r>
    </w:p>
    <w:p w14:paraId="162DFE58" w14:textId="09D41B8E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ราคากลาง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="00444846">
        <w:rPr>
          <w:rFonts w:ascii="TH SarabunIT๙" w:hAnsi="TH SarabunIT๙" w:cs="TH SarabunIT๙" w:hint="cs"/>
          <w:sz w:val="36"/>
          <w:szCs w:val="36"/>
          <w:cs/>
        </w:rPr>
        <w:t>5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 xml:space="preserve">0.-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บาท</w:t>
      </w:r>
      <w:r w:rsidR="00B81C58">
        <w:rPr>
          <w:rFonts w:ascii="TH SarabunIT๙" w:hAnsi="TH SarabunIT๙" w:cs="TH SarabunIT๙" w:hint="cs"/>
          <w:sz w:val="36"/>
          <w:szCs w:val="36"/>
          <w:cs/>
        </w:rPr>
        <w:t>/กิโลกรัม</w:t>
      </w:r>
    </w:p>
    <w:p w14:paraId="7D8335A8" w14:textId="77777777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รายชื่อผู้เสนอราคามีดังนี้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2318"/>
        <w:gridCol w:w="5246"/>
        <w:gridCol w:w="2409"/>
      </w:tblGrid>
      <w:tr w:rsidR="00DB5791" w14:paraId="1C1DF580" w14:textId="77777777" w:rsidTr="00A9001F">
        <w:tc>
          <w:tcPr>
            <w:tcW w:w="3888" w:type="dxa"/>
          </w:tcPr>
          <w:p w14:paraId="2DAE5702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รายการพิจารณา</w:t>
            </w:r>
          </w:p>
        </w:tc>
        <w:tc>
          <w:tcPr>
            <w:tcW w:w="2126" w:type="dxa"/>
          </w:tcPr>
          <w:p w14:paraId="144CADA3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เลขประจำตัวผู้เสียภาษีอากร</w:t>
            </w:r>
          </w:p>
        </w:tc>
        <w:tc>
          <w:tcPr>
            <w:tcW w:w="5246" w:type="dxa"/>
          </w:tcPr>
          <w:p w14:paraId="5CAE0BBF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รายชื่อผู้เสนอราคา</w:t>
            </w:r>
          </w:p>
        </w:tc>
        <w:tc>
          <w:tcPr>
            <w:tcW w:w="2409" w:type="dxa"/>
          </w:tcPr>
          <w:p w14:paraId="1C058DCF" w14:textId="77777777" w:rsidR="00DB5791" w:rsidRDefault="00DB5791" w:rsidP="006074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ราคาที่เสนอ</w:t>
            </w:r>
          </w:p>
        </w:tc>
      </w:tr>
      <w:tr w:rsidR="00DB5791" w14:paraId="7F851264" w14:textId="77777777" w:rsidTr="00A9001F">
        <w:tc>
          <w:tcPr>
            <w:tcW w:w="3888" w:type="dxa"/>
            <w:vMerge w:val="restart"/>
          </w:tcPr>
          <w:p w14:paraId="445FE4ED" w14:textId="50A27E14" w:rsidR="00DB5791" w:rsidRDefault="00275F96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</w:t>
            </w:r>
            <w:r w:rsidRPr="00B4117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ซื้อ</w:t>
            </w:r>
            <w:r w:rsidR="0044484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ไขมันผง</w:t>
            </w:r>
            <w:r w:rsidR="00444846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จำนวน </w:t>
            </w:r>
            <w:r w:rsidR="00444846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31,875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กิโลกรัม (ไตรมาส 2-4 ปีงบประมาณ 2567)</w:t>
            </w:r>
          </w:p>
        </w:tc>
        <w:tc>
          <w:tcPr>
            <w:tcW w:w="2126" w:type="dxa"/>
          </w:tcPr>
          <w:p w14:paraId="2DDE1F22" w14:textId="2D7E679A" w:rsidR="00DB5791" w:rsidRDefault="0036775C" w:rsidP="00B41170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0105523020621</w:t>
            </w:r>
          </w:p>
        </w:tc>
        <w:tc>
          <w:tcPr>
            <w:tcW w:w="5246" w:type="dxa"/>
          </w:tcPr>
          <w:p w14:paraId="3D5D1652" w14:textId="0F5F180A" w:rsidR="00DB5791" w:rsidRDefault="00275F96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บริษัท แกรนด์สยาม จำกัด</w:t>
            </w:r>
          </w:p>
        </w:tc>
        <w:tc>
          <w:tcPr>
            <w:tcW w:w="2409" w:type="dxa"/>
          </w:tcPr>
          <w:p w14:paraId="372E1FC1" w14:textId="60146367" w:rsidR="00DB5791" w:rsidRDefault="00275F96" w:rsidP="006074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648,000.-</w:t>
            </w:r>
          </w:p>
        </w:tc>
      </w:tr>
      <w:tr w:rsidR="00DB5791" w14:paraId="4A455D1B" w14:textId="77777777" w:rsidTr="00A9001F">
        <w:tc>
          <w:tcPr>
            <w:tcW w:w="3888" w:type="dxa"/>
            <w:vMerge/>
          </w:tcPr>
          <w:p w14:paraId="2F1F7A05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126" w:type="dxa"/>
          </w:tcPr>
          <w:p w14:paraId="6598D6AC" w14:textId="1C17B05E" w:rsidR="00DB5791" w:rsidRDefault="00607453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0994000237031</w:t>
            </w:r>
          </w:p>
        </w:tc>
        <w:tc>
          <w:tcPr>
            <w:tcW w:w="5246" w:type="dxa"/>
          </w:tcPr>
          <w:p w14:paraId="337081EA" w14:textId="1BABD1E0" w:rsidR="00DB5791" w:rsidRDefault="00275F96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บริษัท เคทีเอฟ 2019 (ประเทศไทย) จำกัด</w:t>
            </w:r>
          </w:p>
        </w:tc>
        <w:tc>
          <w:tcPr>
            <w:tcW w:w="2409" w:type="dxa"/>
          </w:tcPr>
          <w:p w14:paraId="7E34CA64" w14:textId="53D5BF3E" w:rsidR="00DB5791" w:rsidRDefault="00A9001F" w:rsidP="006074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684,000.-</w:t>
            </w:r>
          </w:p>
        </w:tc>
      </w:tr>
      <w:tr w:rsidR="00DB5791" w14:paraId="79D961AF" w14:textId="77777777" w:rsidTr="00A9001F">
        <w:tc>
          <w:tcPr>
            <w:tcW w:w="3888" w:type="dxa"/>
            <w:vMerge/>
          </w:tcPr>
          <w:p w14:paraId="6211BB89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126" w:type="dxa"/>
          </w:tcPr>
          <w:p w14:paraId="5D5451BB" w14:textId="3B556D2E" w:rsidR="00961216" w:rsidRDefault="00961216" w:rsidP="00874CC6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0195557000967</w:t>
            </w:r>
          </w:p>
        </w:tc>
        <w:tc>
          <w:tcPr>
            <w:tcW w:w="5246" w:type="dxa"/>
          </w:tcPr>
          <w:p w14:paraId="06D06068" w14:textId="4E99B5CC" w:rsidR="00DB5791" w:rsidRDefault="00275F96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บริษัท </w:t>
            </w:r>
            <w:r w:rsidR="0044484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ฉัตรชัย กรุ๊ป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จำกัด</w:t>
            </w:r>
          </w:p>
        </w:tc>
        <w:tc>
          <w:tcPr>
            <w:tcW w:w="2409" w:type="dxa"/>
          </w:tcPr>
          <w:p w14:paraId="030F37B9" w14:textId="4C1C7E03" w:rsidR="00DB5791" w:rsidRDefault="00A9001F" w:rsidP="006074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702,000.-</w:t>
            </w:r>
          </w:p>
        </w:tc>
      </w:tr>
    </w:tbl>
    <w:p w14:paraId="23858099" w14:textId="77777777" w:rsidR="00B41170" w:rsidRDefault="00B41170" w:rsidP="00B41170">
      <w:pPr>
        <w:pStyle w:val="a9"/>
        <w:ind w:left="1276"/>
        <w:rPr>
          <w:rFonts w:ascii="TH SarabunIT๙" w:hAnsi="TH SarabunIT๙" w:cs="TH SarabunIT๙"/>
          <w:sz w:val="36"/>
          <w:szCs w:val="36"/>
        </w:rPr>
      </w:pPr>
    </w:p>
    <w:p w14:paraId="53A3281A" w14:textId="77777777" w:rsid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ผู้ที่ได้รับการคัดเลือก ได้แก่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2"/>
        <w:gridCol w:w="2318"/>
        <w:gridCol w:w="2794"/>
        <w:gridCol w:w="2101"/>
        <w:gridCol w:w="1810"/>
        <w:gridCol w:w="1601"/>
        <w:gridCol w:w="1499"/>
        <w:gridCol w:w="1811"/>
      </w:tblGrid>
      <w:tr w:rsidR="00B41170" w14:paraId="44FC15D8" w14:textId="77777777" w:rsidTr="00210EF0">
        <w:tc>
          <w:tcPr>
            <w:tcW w:w="762" w:type="dxa"/>
          </w:tcPr>
          <w:p w14:paraId="354641F7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2318" w:type="dxa"/>
          </w:tcPr>
          <w:p w14:paraId="635D765F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</w:t>
            </w:r>
          </w:p>
          <w:p w14:paraId="13930BF5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ผู้เสียภาษีอากร</w:t>
            </w:r>
          </w:p>
        </w:tc>
        <w:tc>
          <w:tcPr>
            <w:tcW w:w="2869" w:type="dxa"/>
          </w:tcPr>
          <w:p w14:paraId="0B3E69A2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ชื่อผู้ขาย</w:t>
            </w:r>
          </w:p>
        </w:tc>
        <w:tc>
          <w:tcPr>
            <w:tcW w:w="2126" w:type="dxa"/>
          </w:tcPr>
          <w:p w14:paraId="5FAF714C" w14:textId="77777777" w:rsidR="00607453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เลขที่สัญญา</w:t>
            </w:r>
          </w:p>
          <w:p w14:paraId="74672518" w14:textId="4A169719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/ใบสั่งซื้อ</w:t>
            </w:r>
          </w:p>
        </w:tc>
        <w:tc>
          <w:tcPr>
            <w:tcW w:w="1843" w:type="dxa"/>
          </w:tcPr>
          <w:p w14:paraId="3407013B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วันที่ทำสัญญา/ใบสั่งซื้อ</w:t>
            </w:r>
          </w:p>
        </w:tc>
        <w:tc>
          <w:tcPr>
            <w:tcW w:w="1381" w:type="dxa"/>
          </w:tcPr>
          <w:p w14:paraId="0BC7037D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520" w:type="dxa"/>
          </w:tcPr>
          <w:p w14:paraId="6CDD77B9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สถานะสัญญา</w:t>
            </w:r>
          </w:p>
        </w:tc>
        <w:tc>
          <w:tcPr>
            <w:tcW w:w="1842" w:type="dxa"/>
          </w:tcPr>
          <w:p w14:paraId="0746DF95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เหตุผลที่คัดเลือก</w:t>
            </w:r>
          </w:p>
        </w:tc>
      </w:tr>
      <w:tr w:rsidR="00B41170" w14:paraId="722E59AB" w14:textId="77777777" w:rsidTr="00210EF0">
        <w:tc>
          <w:tcPr>
            <w:tcW w:w="762" w:type="dxa"/>
          </w:tcPr>
          <w:p w14:paraId="15DEDA96" w14:textId="1A4A847C" w:rsidR="00B41170" w:rsidRDefault="00A9001F" w:rsidP="00A9001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2318" w:type="dxa"/>
          </w:tcPr>
          <w:p w14:paraId="21745B2D" w14:textId="4513038B" w:rsidR="00B41170" w:rsidRDefault="00A9001F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0105523020621</w:t>
            </w:r>
          </w:p>
        </w:tc>
        <w:tc>
          <w:tcPr>
            <w:tcW w:w="2869" w:type="dxa"/>
          </w:tcPr>
          <w:p w14:paraId="07DA870C" w14:textId="1150279E" w:rsidR="00B41170" w:rsidRDefault="00A9001F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บริษัท แกรนด์สยาม จำกัด</w:t>
            </w:r>
          </w:p>
        </w:tc>
        <w:tc>
          <w:tcPr>
            <w:tcW w:w="2126" w:type="dxa"/>
          </w:tcPr>
          <w:p w14:paraId="657B8597" w14:textId="0E09CD07" w:rsidR="00B41170" w:rsidRDefault="00A9001F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กงฟ.0</w:t>
            </w:r>
            <w:r w:rsidR="00210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/2567</w:t>
            </w:r>
          </w:p>
        </w:tc>
        <w:tc>
          <w:tcPr>
            <w:tcW w:w="1843" w:type="dxa"/>
          </w:tcPr>
          <w:p w14:paraId="4EC0CE77" w14:textId="201D2A1C" w:rsidR="00B41170" w:rsidRDefault="00A9001F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="00210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210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ม.</w:t>
            </w:r>
            <w:r w:rsidR="00210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.2567</w:t>
            </w:r>
          </w:p>
        </w:tc>
        <w:tc>
          <w:tcPr>
            <w:tcW w:w="1381" w:type="dxa"/>
          </w:tcPr>
          <w:p w14:paraId="55BD988D" w14:textId="0A00622B" w:rsidR="00B41170" w:rsidRDefault="00210EF0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1,593,750</w:t>
            </w:r>
            <w:r w:rsidR="00A9001F">
              <w:rPr>
                <w:rFonts w:ascii="TH SarabunIT๙" w:hAnsi="TH SarabunIT๙" w:cs="TH SarabunIT๙" w:hint="cs"/>
                <w:sz w:val="36"/>
                <w:szCs w:val="36"/>
                <w:cs/>
              </w:rPr>
              <w:t>.-</w:t>
            </w:r>
          </w:p>
        </w:tc>
        <w:tc>
          <w:tcPr>
            <w:tcW w:w="1520" w:type="dxa"/>
          </w:tcPr>
          <w:p w14:paraId="65923396" w14:textId="499882B7" w:rsidR="00B41170" w:rsidRDefault="00B81C58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อยู่ระหว่างการส่งมอบ</w:t>
            </w:r>
          </w:p>
        </w:tc>
        <w:tc>
          <w:tcPr>
            <w:tcW w:w="1842" w:type="dxa"/>
          </w:tcPr>
          <w:p w14:paraId="34D1DD94" w14:textId="4AC75B50" w:rsidR="00B41170" w:rsidRDefault="00A9001F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เสนอราคาต่ำสุด</w:t>
            </w:r>
          </w:p>
        </w:tc>
      </w:tr>
    </w:tbl>
    <w:p w14:paraId="7732EC54" w14:textId="77777777" w:rsidR="00B41170" w:rsidRPr="00B41170" w:rsidRDefault="00B41170" w:rsidP="00B41170">
      <w:pPr>
        <w:rPr>
          <w:rFonts w:ascii="TH SarabunIT๙" w:hAnsi="TH SarabunIT๙" w:cs="TH SarabunIT๙"/>
          <w:sz w:val="36"/>
          <w:szCs w:val="36"/>
        </w:rPr>
      </w:pPr>
    </w:p>
    <w:p w14:paraId="77A1526A" w14:textId="77777777" w:rsidR="00B41170" w:rsidRPr="00B41170" w:rsidRDefault="00B41170" w:rsidP="00B41170">
      <w:pPr>
        <w:pStyle w:val="a9"/>
        <w:rPr>
          <w:rFonts w:ascii="TH SarabunIT๙" w:hAnsi="TH SarabunIT๙" w:cs="TH SarabunIT๙"/>
          <w:sz w:val="36"/>
          <w:szCs w:val="36"/>
        </w:rPr>
      </w:pPr>
    </w:p>
    <w:sectPr w:rsidR="00B41170" w:rsidRPr="00B41170" w:rsidSect="002529E6">
      <w:pgSz w:w="15840" w:h="12240" w:orient="landscape"/>
      <w:pgMar w:top="993" w:right="567" w:bottom="42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F271D"/>
    <w:multiLevelType w:val="hybridMultilevel"/>
    <w:tmpl w:val="A2A0469C"/>
    <w:lvl w:ilvl="0" w:tplc="567430F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5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70"/>
    <w:rsid w:val="000273E6"/>
    <w:rsid w:val="000538EA"/>
    <w:rsid w:val="001C41E8"/>
    <w:rsid w:val="00210EF0"/>
    <w:rsid w:val="002529E6"/>
    <w:rsid w:val="00275F96"/>
    <w:rsid w:val="0036775C"/>
    <w:rsid w:val="00401AE2"/>
    <w:rsid w:val="00444846"/>
    <w:rsid w:val="004F452C"/>
    <w:rsid w:val="00607453"/>
    <w:rsid w:val="007B50B0"/>
    <w:rsid w:val="00961216"/>
    <w:rsid w:val="009E30F6"/>
    <w:rsid w:val="00A9001F"/>
    <w:rsid w:val="00B41170"/>
    <w:rsid w:val="00B81C58"/>
    <w:rsid w:val="00C34A5F"/>
    <w:rsid w:val="00C527E9"/>
    <w:rsid w:val="00D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A225"/>
  <w15:chartTrackingRefBased/>
  <w15:docId w15:val="{E6AB1FDF-3B89-406E-A396-F8E31002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4117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4117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4117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411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4117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411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4117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411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11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4117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41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4117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4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41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41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7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4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สุขศิริ  อินทร์พันธ์</dc:creator>
  <cp:keywords/>
  <dc:description/>
  <cp:lastModifiedBy>สายสวรรค์  ดาวหาง</cp:lastModifiedBy>
  <cp:revision>5</cp:revision>
  <cp:lastPrinted>2024-05-09T03:19:00Z</cp:lastPrinted>
  <dcterms:created xsi:type="dcterms:W3CDTF">2024-05-21T06:57:00Z</dcterms:created>
  <dcterms:modified xsi:type="dcterms:W3CDTF">2024-05-21T07:27:00Z</dcterms:modified>
</cp:coreProperties>
</file>