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5E28CF0D" w14:textId="3844AD6A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FA3FB9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ไดแคลเซียมฟอสเฟต 14 </w:t>
      </w:r>
      <w:r w:rsidR="00FA3FB9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>%</w:t>
      </w:r>
      <w:r w:rsidR="00BB116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FA3FB9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496</w:t>
      </w:r>
      <w:r w:rsidR="00BC70E6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,000</w:t>
      </w:r>
      <w:r w:rsidR="0037247D" w:rsidRPr="0037247D">
        <w:rPr>
          <w:rFonts w:ascii="TH SarabunIT๙" w:eastAsia="Cordia New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 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โดยวิธี</w:t>
      </w:r>
      <w:r w:rsidR="00BC70E6">
        <w:rPr>
          <w:rFonts w:ascii="TH SarabunIT๙" w:hAnsi="TH SarabunIT๙" w:cs="TH SarabunIT๙" w:hint="cs"/>
          <w:sz w:val="36"/>
          <w:szCs w:val="36"/>
          <w:cs/>
        </w:rPr>
        <w:t>สอบราคา</w:t>
      </w:r>
    </w:p>
    <w:p w14:paraId="5E9C0F4C" w14:textId="50E76AC6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="00FA3FB9">
        <w:rPr>
          <w:rFonts w:ascii="TH SarabunIT๙" w:hAnsi="TH SarabunIT๙" w:cs="TH SarabunIT๙"/>
          <w:sz w:val="36"/>
          <w:szCs w:val="36"/>
          <w:cs/>
        </w:rPr>
        <w:tab/>
      </w:r>
      <w:r w:rsidR="00FA3FB9">
        <w:rPr>
          <w:rFonts w:ascii="TH SarabunIT๙" w:hAnsi="TH SarabunIT๙" w:cs="TH SarabunIT๙" w:hint="cs"/>
          <w:sz w:val="36"/>
          <w:szCs w:val="36"/>
          <w:cs/>
        </w:rPr>
        <w:t>4,756,640</w:t>
      </w:r>
      <w:r w:rsidR="00BB116C">
        <w:rPr>
          <w:rFonts w:ascii="TH SarabunIT๙" w:hAnsi="TH SarabunIT๙" w:cs="TH SarabunIT๙" w:hint="cs"/>
          <w:sz w:val="36"/>
          <w:szCs w:val="36"/>
          <w:cs/>
        </w:rPr>
        <w:t>.-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2403ADD4" w14:textId="3388C092" w:rsidR="00B41170" w:rsidRPr="00BB116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="00FA3FB9">
        <w:rPr>
          <w:rFonts w:ascii="TH SarabunIT๙" w:hAnsi="TH SarabunIT๙" w:cs="TH SarabunIT๙" w:hint="cs"/>
          <w:sz w:val="36"/>
          <w:szCs w:val="36"/>
          <w:cs/>
        </w:rPr>
        <w:t>9.59</w:t>
      </w:r>
      <w:r w:rsidR="00FC764B">
        <w:rPr>
          <w:rFonts w:ascii="TH SarabunIT๙" w:hAnsi="TH SarabunIT๙" w:cs="TH SarabunIT๙" w:hint="cs"/>
          <w:sz w:val="36"/>
          <w:szCs w:val="36"/>
          <w:cs/>
        </w:rPr>
        <w:t xml:space="preserve">.- </w:t>
      </w:r>
      <w:r w:rsidRPr="00BB116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BB116C">
        <w:rPr>
          <w:rFonts w:ascii="TH SarabunIT๙" w:hAnsi="TH SarabunIT๙" w:cs="TH SarabunIT๙"/>
          <w:sz w:val="36"/>
          <w:szCs w:val="36"/>
        </w:rPr>
        <w:t>/</w:t>
      </w:r>
      <w:r w:rsidR="005E3677" w:rsidRPr="00BB116C">
        <w:rPr>
          <w:rFonts w:ascii="TH SarabunIT๙" w:hAnsi="TH SarabunIT๙" w:cs="TH SarabunIT๙" w:hint="cs"/>
          <w:sz w:val="36"/>
          <w:szCs w:val="36"/>
          <w:cs/>
        </w:rPr>
        <w:t>กิโลกรัม</w:t>
      </w:r>
    </w:p>
    <w:p w14:paraId="3C3061FA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835"/>
        <w:gridCol w:w="4252"/>
        <w:gridCol w:w="2448"/>
      </w:tblGrid>
      <w:tr w:rsidR="00DB5791" w14:paraId="2B756E12" w14:textId="77777777" w:rsidTr="000521C6">
        <w:tc>
          <w:tcPr>
            <w:tcW w:w="4455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835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252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302DBE" w14:paraId="6F6FF65C" w14:textId="77777777" w:rsidTr="000521C6">
        <w:tc>
          <w:tcPr>
            <w:tcW w:w="4455" w:type="dxa"/>
          </w:tcPr>
          <w:p w14:paraId="3CEA77CD" w14:textId="77777777" w:rsidR="00FA3FB9" w:rsidRDefault="005C5E5E" w:rsidP="00302DBE">
            <w:pPr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FA3FB9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ไดแคลเซียมฟอสเฟต 14 </w:t>
            </w:r>
            <w:r w:rsidR="00FA3FB9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%</w:t>
            </w:r>
            <w:r w:rsidR="00FA3FB9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</w:p>
          <w:p w14:paraId="218559D4" w14:textId="0A02BE08" w:rsidR="00302DBE" w:rsidRDefault="00FA3FB9" w:rsidP="00302D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496,000</w:t>
            </w:r>
            <w:r w:rsidRPr="0037247D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กิโลกรัม</w:t>
            </w:r>
            <w:r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  <w:r w:rsidR="00302DBE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ไตรมาส </w:t>
            </w:r>
            <w:r w:rsidR="00BC70E6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3-4</w:t>
            </w:r>
            <w:r w:rsidR="00302DBE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ปีงบประมาณ 2568</w:t>
            </w:r>
          </w:p>
        </w:tc>
        <w:tc>
          <w:tcPr>
            <w:tcW w:w="2835" w:type="dxa"/>
          </w:tcPr>
          <w:p w14:paraId="13D3D031" w14:textId="19427868" w:rsidR="00302DBE" w:rsidRDefault="00FA3FB9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A3FB9">
              <w:rPr>
                <w:rFonts w:ascii="TH SarabunIT๙" w:hAnsi="TH SarabunIT๙" w:cs="TH SarabunIT๙"/>
                <w:sz w:val="36"/>
                <w:szCs w:val="36"/>
                <w:cs/>
              </w:rPr>
              <w:t>0-1255-31000-960</w:t>
            </w:r>
          </w:p>
        </w:tc>
        <w:tc>
          <w:tcPr>
            <w:tcW w:w="4252" w:type="dxa"/>
          </w:tcPr>
          <w:p w14:paraId="3FE6A7CA" w14:textId="4E75EC06" w:rsidR="00302DBE" w:rsidRDefault="00FA3FB9" w:rsidP="00302DBE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A3FB9">
              <w:rPr>
                <w:rFonts w:ascii="TH SarabunIT๙" w:hAnsi="TH SarabunIT๙" w:cs="TH SarabunIT๙"/>
                <w:sz w:val="36"/>
                <w:szCs w:val="36"/>
                <w:cs/>
              </w:rPr>
              <w:t>บริษัท พี.เค.พี.โอเวอร์ซีส์เทรดดิ้ง จำกัด</w:t>
            </w:r>
          </w:p>
        </w:tc>
        <w:tc>
          <w:tcPr>
            <w:tcW w:w="2448" w:type="dxa"/>
          </w:tcPr>
          <w:p w14:paraId="0EBFCEDF" w14:textId="6C9B2BEC" w:rsidR="00302DBE" w:rsidRDefault="00FA3FB9" w:rsidP="00302DB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4,756,640.-</w:t>
            </w: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1639"/>
        <w:gridCol w:w="1694"/>
        <w:gridCol w:w="1981"/>
        <w:gridCol w:w="1696"/>
        <w:gridCol w:w="1601"/>
        <w:gridCol w:w="1695"/>
        <w:gridCol w:w="3628"/>
      </w:tblGrid>
      <w:tr w:rsidR="000521C6" w14:paraId="5E25DF87" w14:textId="77777777" w:rsidTr="00FC764B">
        <w:tc>
          <w:tcPr>
            <w:tcW w:w="762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643" w:type="dxa"/>
          </w:tcPr>
          <w:p w14:paraId="0986854D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ผู้เสียภาษีอากร</w:t>
            </w:r>
          </w:p>
        </w:tc>
        <w:tc>
          <w:tcPr>
            <w:tcW w:w="1701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985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701" w:type="dxa"/>
          </w:tcPr>
          <w:p w14:paraId="1DB13F8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วันที่ทำสัญญา/ใบสั่งซื้อ</w:t>
            </w:r>
          </w:p>
        </w:tc>
        <w:tc>
          <w:tcPr>
            <w:tcW w:w="1559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701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644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0521C6" w14:paraId="689163C1" w14:textId="77777777" w:rsidTr="00FC764B">
        <w:tc>
          <w:tcPr>
            <w:tcW w:w="762" w:type="dxa"/>
          </w:tcPr>
          <w:p w14:paraId="6DFD34E1" w14:textId="77777777" w:rsidR="000F09B6" w:rsidRDefault="000F09B6" w:rsidP="000F09B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1643" w:type="dxa"/>
          </w:tcPr>
          <w:p w14:paraId="25E28FBB" w14:textId="6FF88B11" w:rsidR="000F09B6" w:rsidRDefault="00FA3FB9" w:rsidP="000F09B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A3FB9">
              <w:rPr>
                <w:rFonts w:ascii="TH SarabunIT๙" w:hAnsi="TH SarabunIT๙" w:cs="TH SarabunIT๙"/>
                <w:sz w:val="36"/>
                <w:szCs w:val="36"/>
                <w:cs/>
              </w:rPr>
              <w:t>0-1255-31000-960</w:t>
            </w:r>
          </w:p>
        </w:tc>
        <w:tc>
          <w:tcPr>
            <w:tcW w:w="1701" w:type="dxa"/>
          </w:tcPr>
          <w:p w14:paraId="38DB7DEB" w14:textId="68BEFB83" w:rsidR="000F09B6" w:rsidRDefault="00FA3FB9" w:rsidP="000F09B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A3FB9">
              <w:rPr>
                <w:rFonts w:ascii="TH SarabunIT๙" w:hAnsi="TH SarabunIT๙" w:cs="TH SarabunIT๙"/>
                <w:sz w:val="36"/>
                <w:szCs w:val="36"/>
                <w:cs/>
              </w:rPr>
              <w:t>บริษัท พี.เค.พี.โอเวอร์ซีส์เทรดดิ้ง จำกัด</w:t>
            </w:r>
          </w:p>
        </w:tc>
        <w:tc>
          <w:tcPr>
            <w:tcW w:w="1985" w:type="dxa"/>
          </w:tcPr>
          <w:p w14:paraId="577A7E68" w14:textId="1C2370E5" w:rsidR="000F09B6" w:rsidRPr="00D81611" w:rsidRDefault="000F09B6" w:rsidP="000F09B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ผอค</w:t>
            </w:r>
            <w:r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.0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2228E4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  <w:r w:rsidRPr="00D816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1701" w:type="dxa"/>
          </w:tcPr>
          <w:p w14:paraId="1150340D" w14:textId="476CD4C2" w:rsidR="000F09B6" w:rsidRPr="00D81611" w:rsidRDefault="00FC764B" w:rsidP="000F09B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="002228E4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เมษายน 2568</w:t>
            </w:r>
          </w:p>
        </w:tc>
        <w:tc>
          <w:tcPr>
            <w:tcW w:w="1559" w:type="dxa"/>
          </w:tcPr>
          <w:p w14:paraId="4CE98926" w14:textId="6CE1BB84" w:rsidR="000F09B6" w:rsidRDefault="00FA3FB9" w:rsidP="000F09B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4,588,000.-</w:t>
            </w:r>
          </w:p>
        </w:tc>
        <w:tc>
          <w:tcPr>
            <w:tcW w:w="1701" w:type="dxa"/>
          </w:tcPr>
          <w:p w14:paraId="363F5A03" w14:textId="77777777" w:rsidR="000F09B6" w:rsidRDefault="000F09B6" w:rsidP="000F09B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3644" w:type="dxa"/>
          </w:tcPr>
          <w:p w14:paraId="2B630EF4" w14:textId="77777777" w:rsidR="00FC764B" w:rsidRDefault="00FC764B" w:rsidP="00FC764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มีผู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้สนใจ</w:t>
            </w: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รายเดียว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เป็นผู้มีคุณสมบัติถูกต้องครบถ้วนตามข้อกำหนดของ อ.ส.ค. และคณะกรรมการได้ต่อรอง</w:t>
            </w:r>
          </w:p>
          <w:p w14:paraId="124167FB" w14:textId="77777777" w:rsidR="00FC764B" w:rsidRDefault="00FC764B" w:rsidP="00FC764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ราคาลดลงเหลือราคากิโลกรัมละ </w:t>
            </w:r>
          </w:p>
          <w:p w14:paraId="376CEB73" w14:textId="3981F155" w:rsidR="000F09B6" w:rsidRDefault="00FA3FB9" w:rsidP="00FC764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9.25</w:t>
            </w:r>
            <w:r w:rsidR="00FC764B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273E6"/>
    <w:rsid w:val="00040833"/>
    <w:rsid w:val="000521C6"/>
    <w:rsid w:val="000538EA"/>
    <w:rsid w:val="000C2D21"/>
    <w:rsid w:val="000F09B6"/>
    <w:rsid w:val="001516C2"/>
    <w:rsid w:val="00195A0F"/>
    <w:rsid w:val="002228E4"/>
    <w:rsid w:val="002F14A8"/>
    <w:rsid w:val="00302DBE"/>
    <w:rsid w:val="0033616C"/>
    <w:rsid w:val="00342D76"/>
    <w:rsid w:val="003560A3"/>
    <w:rsid w:val="00365F2B"/>
    <w:rsid w:val="0037247D"/>
    <w:rsid w:val="00391284"/>
    <w:rsid w:val="0044403D"/>
    <w:rsid w:val="004A2C22"/>
    <w:rsid w:val="004C7DE0"/>
    <w:rsid w:val="00510185"/>
    <w:rsid w:val="005C5E5E"/>
    <w:rsid w:val="005E3677"/>
    <w:rsid w:val="00636A86"/>
    <w:rsid w:val="00715137"/>
    <w:rsid w:val="00757B3B"/>
    <w:rsid w:val="00774452"/>
    <w:rsid w:val="00777C47"/>
    <w:rsid w:val="007B50B0"/>
    <w:rsid w:val="00884718"/>
    <w:rsid w:val="00993A24"/>
    <w:rsid w:val="009A312F"/>
    <w:rsid w:val="00A6656A"/>
    <w:rsid w:val="00AA31DA"/>
    <w:rsid w:val="00B36D18"/>
    <w:rsid w:val="00B41170"/>
    <w:rsid w:val="00BA48D8"/>
    <w:rsid w:val="00BA50DD"/>
    <w:rsid w:val="00BB116C"/>
    <w:rsid w:val="00BC70E6"/>
    <w:rsid w:val="00BD0446"/>
    <w:rsid w:val="00C00A34"/>
    <w:rsid w:val="00C527E9"/>
    <w:rsid w:val="00CB366C"/>
    <w:rsid w:val="00CB6C79"/>
    <w:rsid w:val="00CF578E"/>
    <w:rsid w:val="00D2346D"/>
    <w:rsid w:val="00D81611"/>
    <w:rsid w:val="00DB5791"/>
    <w:rsid w:val="00E54ABD"/>
    <w:rsid w:val="00ED0A84"/>
    <w:rsid w:val="00FA3FB9"/>
    <w:rsid w:val="00FC764B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สุขศิริ  อินทร์พันธ์</dc:creator>
  <cp:lastModifiedBy>สายสวรรค์  ดาวหาง</cp:lastModifiedBy>
  <cp:revision>5</cp:revision>
  <cp:lastPrinted>2025-06-25T03:34:00Z</cp:lastPrinted>
  <dcterms:created xsi:type="dcterms:W3CDTF">2025-06-25T04:08:00Z</dcterms:created>
  <dcterms:modified xsi:type="dcterms:W3CDTF">2025-06-26T02:27:00Z</dcterms:modified>
</cp:coreProperties>
</file>